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3B410" w14:textId="77777777" w:rsidR="005A0BD5" w:rsidRPr="00973D31" w:rsidRDefault="005A0BD5" w:rsidP="007E4F79">
      <w:pPr>
        <w:jc w:val="center"/>
        <w:rPr>
          <w:rStyle w:val="a5"/>
          <w:rFonts w:ascii="黑体" w:eastAsia="黑体" w:hAnsi="黑体"/>
          <w:color w:val="000000"/>
          <w:sz w:val="30"/>
          <w:szCs w:val="30"/>
        </w:rPr>
      </w:pPr>
      <w:r w:rsidRPr="00973D31">
        <w:rPr>
          <w:rStyle w:val="a5"/>
          <w:rFonts w:ascii="黑体" w:eastAsia="黑体" w:hAnsi="黑体" w:hint="eastAsia"/>
          <w:color w:val="000000"/>
          <w:sz w:val="30"/>
          <w:szCs w:val="30"/>
        </w:rPr>
        <w:t>广东财经大学</w:t>
      </w:r>
    </w:p>
    <w:p w14:paraId="043FA77A" w14:textId="77777777" w:rsidR="006A7558" w:rsidRPr="00973D31" w:rsidRDefault="00061BD8" w:rsidP="007E4F79">
      <w:pPr>
        <w:jc w:val="center"/>
        <w:rPr>
          <w:rStyle w:val="a5"/>
          <w:rFonts w:ascii="黑体" w:eastAsia="黑体" w:hAnsi="黑体"/>
          <w:color w:val="000000"/>
          <w:sz w:val="30"/>
          <w:szCs w:val="30"/>
        </w:rPr>
      </w:pPr>
      <w:r>
        <w:rPr>
          <w:rStyle w:val="a5"/>
          <w:rFonts w:ascii="黑体" w:eastAsia="黑体" w:hAnsi="黑体" w:hint="eastAsia"/>
          <w:color w:val="000000"/>
          <w:sz w:val="30"/>
          <w:szCs w:val="30"/>
        </w:rPr>
        <w:t>粤港澳大湾区创新竞争力研究院</w:t>
      </w:r>
      <w:r w:rsidR="00DD530D" w:rsidRPr="00973D31">
        <w:rPr>
          <w:rStyle w:val="a5"/>
          <w:rFonts w:ascii="黑体" w:eastAsia="黑体" w:hAnsi="黑体"/>
          <w:color w:val="000000"/>
          <w:sz w:val="30"/>
          <w:szCs w:val="30"/>
        </w:rPr>
        <w:t>学术委员会</w:t>
      </w:r>
      <w:r w:rsidR="005170A9" w:rsidRPr="00973D31">
        <w:rPr>
          <w:rStyle w:val="a5"/>
          <w:rFonts w:ascii="黑体" w:eastAsia="黑体" w:hAnsi="黑体" w:hint="eastAsia"/>
          <w:color w:val="000000"/>
          <w:sz w:val="30"/>
          <w:szCs w:val="30"/>
        </w:rPr>
        <w:t>章程</w:t>
      </w:r>
    </w:p>
    <w:p w14:paraId="1908A8BF" w14:textId="77777777" w:rsidR="00DD530D" w:rsidRDefault="005A0BD5" w:rsidP="007E4F79">
      <w:pPr>
        <w:jc w:val="center"/>
      </w:pPr>
      <w:r>
        <w:rPr>
          <w:rFonts w:hint="eastAsia"/>
        </w:rPr>
        <w:t>（</w:t>
      </w:r>
      <w:r>
        <w:rPr>
          <w:rFonts w:hint="eastAsia"/>
        </w:rPr>
        <w:t>201</w:t>
      </w:r>
      <w:r w:rsidR="00061BD8">
        <w:t>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061BD8">
        <w:t>30</w:t>
      </w:r>
      <w:r>
        <w:rPr>
          <w:rFonts w:hint="eastAsia"/>
        </w:rPr>
        <w:t>日）</w:t>
      </w:r>
    </w:p>
    <w:p w14:paraId="7C3E6E6A" w14:textId="77777777" w:rsidR="002B464C" w:rsidRPr="002B464C" w:rsidRDefault="002B464C" w:rsidP="007E4F79">
      <w:pPr>
        <w:jc w:val="center"/>
      </w:pPr>
    </w:p>
    <w:p w14:paraId="021EE035" w14:textId="77777777" w:rsidR="00973D31" w:rsidRPr="00973D31" w:rsidRDefault="00354CBC" w:rsidP="004367DD">
      <w:pPr>
        <w:pStyle w:val="a6"/>
        <w:spacing w:before="0" w:beforeAutospacing="0" w:after="0" w:afterAutospacing="0" w:line="360" w:lineRule="auto"/>
        <w:ind w:firstLineChars="200" w:firstLine="480"/>
        <w:rPr>
          <w:rFonts w:ascii="Verdana" w:hAnsi="Verdana"/>
          <w:color w:val="000000"/>
        </w:rPr>
      </w:pPr>
      <w:r w:rsidRPr="00973D31">
        <w:rPr>
          <w:rFonts w:ascii="Verdana" w:hAnsi="Verdana"/>
          <w:color w:val="000000"/>
        </w:rPr>
        <w:t>根据</w:t>
      </w:r>
      <w:r w:rsidRPr="00973D31">
        <w:rPr>
          <w:rFonts w:ascii="Verdana" w:hAnsi="Verdana" w:hint="eastAsia"/>
          <w:color w:val="000000"/>
        </w:rPr>
        <w:t>《广东省普通高等学校人文社会科学重点研究基地管理办法》</w:t>
      </w:r>
      <w:r w:rsidRPr="00973D31">
        <w:rPr>
          <w:rFonts w:ascii="Verdana" w:hAnsi="Verdana"/>
          <w:color w:val="000000"/>
        </w:rPr>
        <w:t>的要求，</w:t>
      </w:r>
      <w:r w:rsidRPr="00973D31">
        <w:rPr>
          <w:rFonts w:ascii="Verdana" w:hAnsi="Verdana" w:hint="eastAsia"/>
          <w:color w:val="000000"/>
        </w:rPr>
        <w:t>广东</w:t>
      </w:r>
      <w:r w:rsidRPr="00973D31">
        <w:rPr>
          <w:rFonts w:ascii="Verdana" w:hAnsi="Verdana"/>
          <w:color w:val="000000"/>
        </w:rPr>
        <w:t>财经大学</w:t>
      </w:r>
      <w:r w:rsidR="00061BD8">
        <w:rPr>
          <w:rFonts w:ascii="Verdana" w:hAnsi="Verdana" w:hint="eastAsia"/>
          <w:color w:val="000000"/>
        </w:rPr>
        <w:t>粤港澳大湾区创新竞争力研究院</w:t>
      </w:r>
      <w:r w:rsidRPr="00973D31">
        <w:rPr>
          <w:rFonts w:ascii="Verdana" w:hAnsi="Verdana"/>
          <w:color w:val="000000"/>
        </w:rPr>
        <w:t>（以下简称</w:t>
      </w:r>
      <w:r w:rsidR="00061BD8">
        <w:rPr>
          <w:rFonts w:ascii="Verdana" w:hAnsi="Verdana"/>
          <w:color w:val="000000"/>
        </w:rPr>
        <w:t>研究院</w:t>
      </w:r>
      <w:r w:rsidRPr="00973D31">
        <w:rPr>
          <w:rFonts w:ascii="Verdana" w:hAnsi="Verdana"/>
          <w:color w:val="000000"/>
        </w:rPr>
        <w:t>）成立</w:t>
      </w:r>
      <w:r w:rsidR="00061BD8">
        <w:rPr>
          <w:rFonts w:ascii="Verdana" w:hAnsi="Verdana"/>
          <w:color w:val="000000"/>
        </w:rPr>
        <w:t>研究院</w:t>
      </w:r>
      <w:r w:rsidRPr="00973D31">
        <w:rPr>
          <w:rFonts w:ascii="Verdana" w:hAnsi="Verdana"/>
          <w:color w:val="000000"/>
        </w:rPr>
        <w:t>学术委员会，并制定</w:t>
      </w:r>
      <w:r w:rsidR="005170A9" w:rsidRPr="00973D31">
        <w:rPr>
          <w:rFonts w:ascii="Verdana" w:hAnsi="Verdana" w:hint="eastAsia"/>
          <w:color w:val="000000"/>
        </w:rPr>
        <w:t>本章程</w:t>
      </w:r>
      <w:r w:rsidRPr="00973D31">
        <w:rPr>
          <w:rFonts w:ascii="Verdana" w:hAnsi="Verdana"/>
          <w:color w:val="000000"/>
        </w:rPr>
        <w:t>。</w:t>
      </w:r>
    </w:p>
    <w:p w14:paraId="10AF8713" w14:textId="77777777" w:rsidR="00C1555E" w:rsidRPr="00C1555E" w:rsidRDefault="00061BD8" w:rsidP="00973D3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Theme="minorEastAsia" w:eastAsiaTheme="minorEastAsia" w:hAnsiTheme="minorEastAsia"/>
          <w:color w:val="000000" w:themeColor="text1"/>
        </w:rPr>
        <w:t>研究院</w:t>
      </w:r>
      <w:r w:rsidR="00E8231B" w:rsidRPr="007E4F79">
        <w:rPr>
          <w:rFonts w:asciiTheme="minorEastAsia" w:eastAsiaTheme="minorEastAsia" w:hAnsiTheme="minorEastAsia"/>
          <w:color w:val="000000" w:themeColor="text1"/>
        </w:rPr>
        <w:t>学术委员会是参与</w:t>
      </w:r>
      <w:r>
        <w:rPr>
          <w:rFonts w:asciiTheme="minorEastAsia" w:eastAsiaTheme="minorEastAsia" w:hAnsiTheme="minorEastAsia"/>
          <w:color w:val="000000" w:themeColor="text1"/>
        </w:rPr>
        <w:t>研究院</w:t>
      </w:r>
      <w:r w:rsidR="00E8231B" w:rsidRPr="007E4F79">
        <w:rPr>
          <w:rFonts w:asciiTheme="minorEastAsia" w:eastAsiaTheme="minorEastAsia" w:hAnsiTheme="minorEastAsia"/>
          <w:color w:val="000000" w:themeColor="text1"/>
        </w:rPr>
        <w:t>科研领</w:t>
      </w:r>
      <w:r w:rsidR="005D2C73" w:rsidRPr="007E4F79">
        <w:rPr>
          <w:rFonts w:asciiTheme="minorEastAsia" w:eastAsiaTheme="minorEastAsia" w:hAnsiTheme="minorEastAsia"/>
          <w:color w:val="000000" w:themeColor="text1"/>
        </w:rPr>
        <w:t>导管理工作的学术</w:t>
      </w:r>
      <w:r w:rsidR="005D2C73" w:rsidRPr="007E4F79">
        <w:rPr>
          <w:rFonts w:asciiTheme="minorEastAsia" w:eastAsiaTheme="minorEastAsia" w:hAnsiTheme="minorEastAsia" w:hint="eastAsia"/>
          <w:color w:val="000000" w:themeColor="text1"/>
        </w:rPr>
        <w:t>研究</w:t>
      </w:r>
      <w:r w:rsidR="005D2C73" w:rsidRPr="007E4F79">
        <w:rPr>
          <w:rFonts w:asciiTheme="minorEastAsia" w:eastAsiaTheme="minorEastAsia" w:hAnsiTheme="minorEastAsia"/>
          <w:color w:val="000000" w:themeColor="text1"/>
        </w:rPr>
        <w:t>管理机构</w:t>
      </w:r>
      <w:r w:rsidR="00E8231B" w:rsidRPr="007E4F79">
        <w:rPr>
          <w:rFonts w:asciiTheme="minorEastAsia" w:eastAsiaTheme="minorEastAsia" w:hAnsiTheme="minorEastAsia"/>
          <w:color w:val="000000" w:themeColor="text1"/>
        </w:rPr>
        <w:t>。</w:t>
      </w:r>
      <w:r w:rsidR="00354CBC" w:rsidRPr="007E4F79">
        <w:rPr>
          <w:rFonts w:asciiTheme="minorEastAsia" w:eastAsiaTheme="minorEastAsia" w:hAnsiTheme="minorEastAsia"/>
          <w:color w:val="000000" w:themeColor="text1"/>
        </w:rPr>
        <w:t>其主要职责是</w:t>
      </w:r>
    </w:p>
    <w:p w14:paraId="6F8629EC" w14:textId="77777777" w:rsidR="00C1555E" w:rsidRPr="00C1555E" w:rsidRDefault="005D2C73" w:rsidP="00C1555E">
      <w:pPr>
        <w:pStyle w:val="a6"/>
        <w:numPr>
          <w:ilvl w:val="1"/>
          <w:numId w:val="2"/>
        </w:numPr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 w:rsidRPr="007E4F79">
        <w:rPr>
          <w:rFonts w:asciiTheme="minorEastAsia" w:eastAsiaTheme="minorEastAsia" w:hAnsiTheme="minorEastAsia" w:hint="eastAsia"/>
          <w:color w:val="000000" w:themeColor="text1"/>
        </w:rPr>
        <w:t>制</w:t>
      </w:r>
      <w:r w:rsidR="00CD4020" w:rsidRPr="00C73025">
        <w:rPr>
          <w:rFonts w:asciiTheme="minorEastAsia" w:eastAsiaTheme="minorEastAsia" w:hAnsiTheme="minorEastAsia"/>
          <w:color w:val="000000" w:themeColor="text1"/>
        </w:rPr>
        <w:t>定和修改学术委员会章程</w:t>
      </w:r>
      <w:r w:rsidRPr="007E4F79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14:paraId="5A4EC3D6" w14:textId="77777777" w:rsidR="00C1555E" w:rsidRPr="00C1555E" w:rsidRDefault="00354CBC" w:rsidP="00C1555E">
      <w:pPr>
        <w:pStyle w:val="a6"/>
        <w:numPr>
          <w:ilvl w:val="1"/>
          <w:numId w:val="2"/>
        </w:numPr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 w:rsidRPr="007E4F79">
        <w:rPr>
          <w:rFonts w:asciiTheme="minorEastAsia" w:eastAsiaTheme="minorEastAsia" w:hAnsiTheme="minorEastAsia"/>
          <w:color w:val="000000" w:themeColor="text1"/>
        </w:rPr>
        <w:t>审议</w:t>
      </w:r>
      <w:r w:rsidR="00061BD8">
        <w:rPr>
          <w:rFonts w:asciiTheme="minorEastAsia" w:eastAsiaTheme="minorEastAsia" w:hAnsiTheme="minorEastAsia"/>
          <w:color w:val="000000" w:themeColor="text1"/>
        </w:rPr>
        <w:t>研究院</w:t>
      </w:r>
      <w:r w:rsidRPr="007E4F79">
        <w:rPr>
          <w:rFonts w:asciiTheme="minorEastAsia" w:eastAsiaTheme="minorEastAsia" w:hAnsiTheme="minorEastAsia"/>
          <w:color w:val="000000" w:themeColor="text1"/>
        </w:rPr>
        <w:t>的学术研究方向和中长期研究发展规划</w:t>
      </w:r>
      <w:r w:rsidR="00CD4020" w:rsidRPr="007E4F79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14:paraId="32552695" w14:textId="77777777" w:rsidR="00C1555E" w:rsidRPr="00C1555E" w:rsidRDefault="00CD4020" w:rsidP="00C1555E">
      <w:pPr>
        <w:pStyle w:val="a6"/>
        <w:numPr>
          <w:ilvl w:val="1"/>
          <w:numId w:val="2"/>
        </w:numPr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 w:rsidRPr="007E4F79">
        <w:rPr>
          <w:rFonts w:asciiTheme="minorEastAsia" w:eastAsiaTheme="minorEastAsia" w:hAnsiTheme="minorEastAsia"/>
          <w:color w:val="000000" w:themeColor="text1"/>
        </w:rPr>
        <w:t>负责</w:t>
      </w:r>
      <w:r w:rsidR="0027703B">
        <w:rPr>
          <w:rFonts w:asciiTheme="minorEastAsia" w:eastAsiaTheme="minorEastAsia" w:hAnsiTheme="minorEastAsia" w:hint="eastAsia"/>
          <w:color w:val="000000" w:themeColor="text1"/>
        </w:rPr>
        <w:t>监督</w:t>
      </w:r>
      <w:r w:rsidR="00061BD8">
        <w:rPr>
          <w:rFonts w:asciiTheme="minorEastAsia" w:eastAsiaTheme="minorEastAsia" w:hAnsiTheme="minorEastAsia"/>
          <w:color w:val="000000" w:themeColor="text1"/>
        </w:rPr>
        <w:t>研究院</w:t>
      </w:r>
      <w:r w:rsidR="0027703B">
        <w:rPr>
          <w:rFonts w:asciiTheme="minorEastAsia" w:eastAsiaTheme="minorEastAsia" w:hAnsiTheme="minorEastAsia" w:hint="eastAsia"/>
          <w:color w:val="000000" w:themeColor="text1"/>
        </w:rPr>
        <w:t>所有成员加强学术规范和学术道德</w:t>
      </w:r>
      <w:r w:rsidRPr="007E4F79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14:paraId="6BCC880C" w14:textId="77777777" w:rsidR="00C1555E" w:rsidRPr="00C1555E" w:rsidRDefault="00C1555E" w:rsidP="00C1555E">
      <w:pPr>
        <w:pStyle w:val="a6"/>
        <w:numPr>
          <w:ilvl w:val="1"/>
          <w:numId w:val="2"/>
        </w:numPr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审定</w:t>
      </w:r>
      <w:r w:rsidR="00CD4020" w:rsidRPr="007E4F79">
        <w:rPr>
          <w:rFonts w:asciiTheme="minorEastAsia" w:eastAsiaTheme="minorEastAsia" w:hAnsiTheme="minorEastAsia"/>
          <w:color w:val="000000" w:themeColor="text1"/>
        </w:rPr>
        <w:t>招标课题，审议和确定中标课题</w:t>
      </w:r>
      <w:r w:rsidR="00CD4020" w:rsidRPr="007E4F79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14:paraId="3C3F7BDA" w14:textId="77777777" w:rsidR="00C1555E" w:rsidRPr="00C1555E" w:rsidRDefault="00CD4020" w:rsidP="00C1555E">
      <w:pPr>
        <w:pStyle w:val="a6"/>
        <w:numPr>
          <w:ilvl w:val="1"/>
          <w:numId w:val="2"/>
        </w:numPr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 w:rsidRPr="007E4F79">
        <w:rPr>
          <w:rFonts w:asciiTheme="minorEastAsia" w:eastAsiaTheme="minorEastAsia" w:hAnsiTheme="minorEastAsia"/>
          <w:color w:val="000000" w:themeColor="text1"/>
        </w:rPr>
        <w:t>负责</w:t>
      </w:r>
      <w:r w:rsidR="00061BD8">
        <w:rPr>
          <w:rFonts w:asciiTheme="minorEastAsia" w:eastAsiaTheme="minorEastAsia" w:hAnsiTheme="minorEastAsia" w:hint="eastAsia"/>
          <w:color w:val="000000" w:themeColor="text1"/>
        </w:rPr>
        <w:t>组织</w:t>
      </w:r>
      <w:r w:rsidR="00C1555E">
        <w:rPr>
          <w:rFonts w:asciiTheme="minorEastAsia" w:eastAsiaTheme="minorEastAsia" w:hAnsiTheme="minorEastAsia" w:hint="eastAsia"/>
          <w:color w:val="000000" w:themeColor="text1"/>
        </w:rPr>
        <w:t>科研成果</w:t>
      </w:r>
      <w:r w:rsidRPr="007E4F79">
        <w:rPr>
          <w:rFonts w:asciiTheme="minorEastAsia" w:eastAsiaTheme="minorEastAsia" w:hAnsiTheme="minorEastAsia"/>
          <w:color w:val="000000" w:themeColor="text1"/>
        </w:rPr>
        <w:t>的评审鉴定工作</w:t>
      </w:r>
      <w:r w:rsidRPr="007E4F79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14:paraId="2D60AA6B" w14:textId="77777777" w:rsidR="00C1555E" w:rsidRPr="00C1555E" w:rsidRDefault="00CD4020" w:rsidP="00C1555E">
      <w:pPr>
        <w:pStyle w:val="a6"/>
        <w:numPr>
          <w:ilvl w:val="1"/>
          <w:numId w:val="2"/>
        </w:numPr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 w:rsidRPr="007E4F79">
        <w:rPr>
          <w:rFonts w:asciiTheme="minorEastAsia" w:eastAsiaTheme="minorEastAsia" w:hAnsiTheme="minorEastAsia"/>
          <w:color w:val="000000" w:themeColor="text1"/>
        </w:rPr>
        <w:t>负责组织</w:t>
      </w:r>
      <w:r w:rsidR="00061BD8">
        <w:rPr>
          <w:rFonts w:asciiTheme="minorEastAsia" w:eastAsiaTheme="minorEastAsia" w:hAnsiTheme="minorEastAsia"/>
          <w:color w:val="000000" w:themeColor="text1"/>
        </w:rPr>
        <w:t>研究院</w:t>
      </w:r>
      <w:r w:rsidR="00061BD8">
        <w:rPr>
          <w:rFonts w:asciiTheme="minorEastAsia" w:eastAsiaTheme="minorEastAsia" w:hAnsiTheme="minorEastAsia" w:hint="eastAsia"/>
          <w:color w:val="000000" w:themeColor="text1"/>
        </w:rPr>
        <w:t>对外</w:t>
      </w:r>
      <w:r w:rsidRPr="007E4F79">
        <w:rPr>
          <w:rFonts w:asciiTheme="minorEastAsia" w:eastAsiaTheme="minorEastAsia" w:hAnsiTheme="minorEastAsia"/>
          <w:color w:val="000000" w:themeColor="text1"/>
        </w:rPr>
        <w:t>学术交流</w:t>
      </w:r>
      <w:r w:rsidRPr="007E4F79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14:paraId="0E2A3EE0" w14:textId="77777777" w:rsidR="00C1555E" w:rsidRPr="00C1555E" w:rsidRDefault="00C1555E" w:rsidP="00C1555E">
      <w:pPr>
        <w:pStyle w:val="a6"/>
        <w:numPr>
          <w:ilvl w:val="1"/>
          <w:numId w:val="2"/>
        </w:numPr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组织</w:t>
      </w:r>
      <w:r w:rsidR="00CD4020" w:rsidRPr="007E4F79">
        <w:rPr>
          <w:rFonts w:asciiTheme="minorEastAsia" w:eastAsiaTheme="minorEastAsia" w:hAnsiTheme="minorEastAsia"/>
          <w:color w:val="000000" w:themeColor="text1"/>
        </w:rPr>
        <w:t>定期召开</w:t>
      </w:r>
      <w:r>
        <w:rPr>
          <w:rFonts w:asciiTheme="minorEastAsia" w:eastAsiaTheme="minorEastAsia" w:hAnsiTheme="minorEastAsia" w:hint="eastAsia"/>
          <w:color w:val="000000" w:themeColor="text1"/>
        </w:rPr>
        <w:t>研究院全体学术</w:t>
      </w:r>
      <w:r w:rsidR="00CD4020" w:rsidRPr="007E4F79">
        <w:rPr>
          <w:rFonts w:asciiTheme="minorEastAsia" w:eastAsiaTheme="minorEastAsia" w:hAnsiTheme="minorEastAsia"/>
          <w:color w:val="000000" w:themeColor="text1"/>
        </w:rPr>
        <w:t>会议，</w:t>
      </w:r>
      <w:r w:rsidR="00061BD8">
        <w:rPr>
          <w:rFonts w:asciiTheme="minorEastAsia" w:eastAsiaTheme="minorEastAsia" w:hAnsiTheme="minorEastAsia" w:hint="eastAsia"/>
          <w:color w:val="000000" w:themeColor="text1"/>
        </w:rPr>
        <w:t>对</w:t>
      </w:r>
      <w:r w:rsidR="00061BD8">
        <w:rPr>
          <w:rFonts w:asciiTheme="minorEastAsia" w:eastAsiaTheme="minorEastAsia" w:hAnsiTheme="minorEastAsia"/>
          <w:color w:val="000000" w:themeColor="text1"/>
        </w:rPr>
        <w:t>研究院</w:t>
      </w:r>
      <w:r w:rsidR="00CD4020" w:rsidRPr="007E4F79">
        <w:rPr>
          <w:rFonts w:asciiTheme="minorEastAsia" w:eastAsiaTheme="minorEastAsia" w:hAnsiTheme="minorEastAsia"/>
          <w:color w:val="000000" w:themeColor="text1"/>
        </w:rPr>
        <w:t>的</w:t>
      </w:r>
      <w:r w:rsidR="00061BD8">
        <w:rPr>
          <w:rFonts w:asciiTheme="minorEastAsia" w:eastAsiaTheme="minorEastAsia" w:hAnsiTheme="minorEastAsia" w:hint="eastAsia"/>
          <w:color w:val="000000" w:themeColor="text1"/>
        </w:rPr>
        <w:t>学术工作开展提出对策建议</w:t>
      </w:r>
      <w:r w:rsidR="009A12DA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14:paraId="758C02EE" w14:textId="596FF516" w:rsidR="007E4F79" w:rsidRPr="007E4F79" w:rsidRDefault="00C1555E" w:rsidP="00C1555E">
      <w:pPr>
        <w:pStyle w:val="a6"/>
        <w:numPr>
          <w:ilvl w:val="1"/>
          <w:numId w:val="2"/>
        </w:numPr>
        <w:spacing w:before="0" w:beforeAutospacing="0" w:after="0" w:afterAutospacing="0" w:line="360" w:lineRule="auto"/>
        <w:rPr>
          <w:rFonts w:ascii="Verdana" w:hAnsi="Verdana"/>
          <w:color w:val="000000"/>
          <w:sz w:val="18"/>
          <w:szCs w:val="18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与学术研究相关的</w:t>
      </w:r>
      <w:r w:rsidR="009A12DA">
        <w:rPr>
          <w:rFonts w:asciiTheme="minorEastAsia" w:eastAsiaTheme="minorEastAsia" w:hAnsiTheme="minorEastAsia" w:hint="eastAsia"/>
          <w:color w:val="000000" w:themeColor="text1"/>
        </w:rPr>
        <w:t>其他事项</w:t>
      </w:r>
      <w:r w:rsidR="00CD4020" w:rsidRPr="007E4F79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17594EB7" w14:textId="332E55B6" w:rsidR="007E4F79" w:rsidRPr="007E4F79" w:rsidRDefault="00CD4020" w:rsidP="00973D3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C73025">
        <w:rPr>
          <w:rFonts w:asciiTheme="minorEastAsia" w:eastAsiaTheme="minorEastAsia" w:hAnsiTheme="minorEastAsia"/>
          <w:color w:val="000000" w:themeColor="text1"/>
        </w:rPr>
        <w:t>学术委员会</w:t>
      </w:r>
      <w:r w:rsidRPr="007E4F79">
        <w:rPr>
          <w:rFonts w:asciiTheme="minorEastAsia" w:eastAsiaTheme="minorEastAsia" w:hAnsiTheme="minorEastAsia" w:hint="eastAsia"/>
          <w:color w:val="000000" w:themeColor="text1"/>
        </w:rPr>
        <w:t>由国内</w:t>
      </w:r>
      <w:r w:rsidRPr="007E4F79">
        <w:rPr>
          <w:rFonts w:asciiTheme="minorEastAsia" w:eastAsiaTheme="minorEastAsia" w:hAnsiTheme="minorEastAsia"/>
          <w:color w:val="000000" w:themeColor="text1"/>
        </w:rPr>
        <w:t>同学科领域的著名学者</w:t>
      </w:r>
      <w:r w:rsidRPr="00C73025">
        <w:rPr>
          <w:rFonts w:asciiTheme="minorEastAsia" w:eastAsiaTheme="minorEastAsia" w:hAnsiTheme="minorEastAsia"/>
          <w:color w:val="000000" w:themeColor="text1"/>
        </w:rPr>
        <w:t>组成</w:t>
      </w:r>
      <w:r w:rsidR="00D207EE">
        <w:rPr>
          <w:rFonts w:asciiTheme="minorEastAsia" w:eastAsiaTheme="minorEastAsia" w:hAnsiTheme="minorEastAsia" w:hint="eastAsia"/>
          <w:color w:val="000000" w:themeColor="text1"/>
        </w:rPr>
        <w:t>，不少于</w:t>
      </w:r>
      <w:r w:rsidR="005D2C73" w:rsidRPr="007E4F79">
        <w:rPr>
          <w:rFonts w:asciiTheme="minorEastAsia" w:eastAsiaTheme="minorEastAsia" w:hAnsiTheme="minorEastAsia" w:hint="eastAsia"/>
          <w:color w:val="000000" w:themeColor="text1"/>
        </w:rPr>
        <w:t>9名</w:t>
      </w:r>
      <w:r w:rsidRPr="00C73025">
        <w:rPr>
          <w:rFonts w:asciiTheme="minorEastAsia" w:eastAsiaTheme="minorEastAsia" w:hAnsiTheme="minorEastAsia"/>
          <w:color w:val="000000" w:themeColor="text1"/>
        </w:rPr>
        <w:t>，其中本校学者</w:t>
      </w:r>
      <w:r w:rsidR="00D207EE">
        <w:rPr>
          <w:rFonts w:asciiTheme="minorEastAsia" w:eastAsiaTheme="minorEastAsia" w:hAnsiTheme="minorEastAsia" w:hint="eastAsia"/>
          <w:color w:val="000000" w:themeColor="text1"/>
        </w:rPr>
        <w:t>不多于三分之一</w:t>
      </w:r>
      <w:r w:rsidR="004630A4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D207EE">
        <w:rPr>
          <w:rFonts w:asciiTheme="minorEastAsia" w:eastAsiaTheme="minorEastAsia" w:hAnsiTheme="minorEastAsia" w:hint="eastAsia"/>
          <w:color w:val="000000" w:themeColor="text1"/>
        </w:rPr>
        <w:t>校外</w:t>
      </w:r>
      <w:r w:rsidR="004630A4">
        <w:rPr>
          <w:rFonts w:asciiTheme="minorEastAsia" w:eastAsiaTheme="minorEastAsia" w:hAnsiTheme="minorEastAsia" w:hint="eastAsia"/>
          <w:color w:val="000000" w:themeColor="text1"/>
        </w:rPr>
        <w:t>学者</w:t>
      </w:r>
      <w:r w:rsidR="00D207EE">
        <w:rPr>
          <w:rFonts w:asciiTheme="minorEastAsia" w:eastAsiaTheme="minorEastAsia" w:hAnsiTheme="minorEastAsia" w:hint="eastAsia"/>
          <w:color w:val="000000" w:themeColor="text1"/>
        </w:rPr>
        <w:t>不少于三分之二</w:t>
      </w:r>
      <w:r w:rsidR="004630A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582D7C66" w14:textId="139B03E2" w:rsidR="00973D31" w:rsidRDefault="005D2C73" w:rsidP="00973D3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7E4F79">
        <w:rPr>
          <w:rFonts w:asciiTheme="minorEastAsia" w:eastAsiaTheme="minorEastAsia" w:hAnsiTheme="minorEastAsia"/>
          <w:color w:val="000000" w:themeColor="text1"/>
        </w:rPr>
        <w:t>学术委员会设主任1名，副主任</w:t>
      </w:r>
      <w:r w:rsidR="004630A4">
        <w:rPr>
          <w:rFonts w:asciiTheme="minorEastAsia" w:eastAsiaTheme="minorEastAsia" w:hAnsiTheme="minorEastAsia"/>
          <w:color w:val="000000" w:themeColor="text1"/>
        </w:rPr>
        <w:t>1</w:t>
      </w:r>
      <w:r w:rsidRPr="007E4F79">
        <w:rPr>
          <w:rFonts w:asciiTheme="minorEastAsia" w:eastAsiaTheme="minorEastAsia" w:hAnsiTheme="minorEastAsia"/>
          <w:color w:val="000000" w:themeColor="text1"/>
        </w:rPr>
        <w:t>名</w:t>
      </w:r>
      <w:r w:rsidR="004630A4">
        <w:rPr>
          <w:rFonts w:asciiTheme="minorEastAsia" w:eastAsiaTheme="minorEastAsia" w:hAnsiTheme="minorEastAsia" w:hint="eastAsia"/>
          <w:color w:val="000000" w:themeColor="text1"/>
        </w:rPr>
        <w:t>，学术委员会秘书1名</w:t>
      </w:r>
      <w:r w:rsidRPr="007E4F79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265748">
        <w:rPr>
          <w:rFonts w:asciiTheme="minorEastAsia" w:eastAsiaTheme="minorEastAsia" w:hAnsiTheme="minorEastAsia" w:hint="eastAsia"/>
          <w:color w:val="000000" w:themeColor="text1"/>
        </w:rPr>
        <w:t>秘书不占委员会名额。</w:t>
      </w:r>
      <w:r w:rsidR="004630A4">
        <w:rPr>
          <w:rFonts w:asciiTheme="minorEastAsia" w:eastAsiaTheme="minorEastAsia" w:hAnsiTheme="minorEastAsia" w:hint="eastAsia"/>
          <w:color w:val="000000" w:themeColor="text1"/>
        </w:rPr>
        <w:t>主任由研究院院长提名，</w:t>
      </w:r>
      <w:r w:rsidRPr="007E4F79">
        <w:rPr>
          <w:rFonts w:asciiTheme="minorEastAsia" w:eastAsiaTheme="minorEastAsia" w:hAnsiTheme="minorEastAsia"/>
          <w:color w:val="000000" w:themeColor="text1"/>
        </w:rPr>
        <w:t>由学术委员会全体委员推选</w:t>
      </w:r>
      <w:r w:rsidR="004630A4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7E4F79">
        <w:rPr>
          <w:rFonts w:asciiTheme="minorEastAsia" w:eastAsiaTheme="minorEastAsia" w:hAnsiTheme="minorEastAsia" w:hint="eastAsia"/>
          <w:color w:val="000000" w:themeColor="text1"/>
        </w:rPr>
        <w:t>全体委员民主评议并投票选举，征得本人同意后，选举结果报学校批准，由校长聘任，并报学校科研处与省教育厅备案。</w:t>
      </w:r>
      <w:r w:rsidR="00265748">
        <w:rPr>
          <w:rFonts w:asciiTheme="minorEastAsia" w:eastAsiaTheme="minorEastAsia" w:hAnsiTheme="minorEastAsia" w:hint="eastAsia"/>
          <w:color w:val="000000" w:themeColor="text1"/>
        </w:rPr>
        <w:t>秘书由研究院聘请，协助主任和副主任处理日常事务。</w:t>
      </w:r>
    </w:p>
    <w:p w14:paraId="640A3E8D" w14:textId="3CF0B205" w:rsidR="00973D31" w:rsidRDefault="00354CBC" w:rsidP="00973D3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7E4F79">
        <w:rPr>
          <w:rFonts w:asciiTheme="minorEastAsia" w:eastAsiaTheme="minorEastAsia" w:hAnsiTheme="minorEastAsia"/>
          <w:color w:val="000000" w:themeColor="text1"/>
        </w:rPr>
        <w:t>学术委员会</w:t>
      </w:r>
      <w:r w:rsidR="00843B5E" w:rsidRPr="007E4F79">
        <w:rPr>
          <w:rFonts w:asciiTheme="minorEastAsia" w:eastAsiaTheme="minorEastAsia" w:hAnsiTheme="minorEastAsia" w:hint="eastAsia"/>
          <w:color w:val="000000" w:themeColor="text1"/>
        </w:rPr>
        <w:t>其他</w:t>
      </w:r>
      <w:r w:rsidRPr="007E4F79">
        <w:rPr>
          <w:rFonts w:asciiTheme="minorEastAsia" w:eastAsiaTheme="minorEastAsia" w:hAnsiTheme="minorEastAsia"/>
          <w:color w:val="000000" w:themeColor="text1"/>
        </w:rPr>
        <w:t>委员名单由</w:t>
      </w:r>
      <w:r w:rsidR="00061BD8">
        <w:rPr>
          <w:rFonts w:asciiTheme="minorEastAsia" w:eastAsiaTheme="minorEastAsia" w:hAnsiTheme="minorEastAsia"/>
          <w:color w:val="000000" w:themeColor="text1"/>
        </w:rPr>
        <w:t>研究院</w:t>
      </w:r>
      <w:r w:rsidR="009C5B9E">
        <w:rPr>
          <w:rFonts w:asciiTheme="minorEastAsia" w:eastAsiaTheme="minorEastAsia" w:hAnsiTheme="minorEastAsia"/>
          <w:color w:val="000000" w:themeColor="text1"/>
        </w:rPr>
        <w:t>院长</w:t>
      </w:r>
      <w:r w:rsidR="00843B5E" w:rsidRPr="007E4F79">
        <w:rPr>
          <w:rFonts w:asciiTheme="minorEastAsia" w:eastAsiaTheme="minorEastAsia" w:hAnsiTheme="minorEastAsia" w:hint="eastAsia"/>
          <w:color w:val="000000" w:themeColor="text1"/>
        </w:rPr>
        <w:t>协商</w:t>
      </w:r>
      <w:r w:rsidRPr="007E4F79">
        <w:rPr>
          <w:rFonts w:asciiTheme="minorEastAsia" w:eastAsiaTheme="minorEastAsia" w:hAnsiTheme="minorEastAsia"/>
          <w:color w:val="000000" w:themeColor="text1"/>
        </w:rPr>
        <w:t>提出，</w:t>
      </w:r>
      <w:r w:rsidR="00843B5E" w:rsidRPr="007E4F79">
        <w:rPr>
          <w:rFonts w:asciiTheme="minorEastAsia" w:eastAsiaTheme="minorEastAsia" w:hAnsiTheme="minorEastAsia"/>
          <w:color w:val="000000" w:themeColor="text1"/>
        </w:rPr>
        <w:t>委员年龄原则上不超过</w:t>
      </w:r>
      <w:r w:rsidR="00A97152">
        <w:rPr>
          <w:rFonts w:asciiTheme="minorEastAsia" w:eastAsiaTheme="minorEastAsia" w:hAnsiTheme="minorEastAsia"/>
          <w:color w:val="000000" w:themeColor="text1"/>
        </w:rPr>
        <w:t>70</w:t>
      </w:r>
      <w:r w:rsidR="00843B5E" w:rsidRPr="007E4F79">
        <w:rPr>
          <w:rFonts w:asciiTheme="minorEastAsia" w:eastAsiaTheme="minorEastAsia" w:hAnsiTheme="minorEastAsia"/>
          <w:color w:val="000000" w:themeColor="text1"/>
        </w:rPr>
        <w:t>岁</w:t>
      </w:r>
      <w:r w:rsidR="00843B5E" w:rsidRPr="007E4F79">
        <w:rPr>
          <w:rFonts w:asciiTheme="minorEastAsia" w:eastAsiaTheme="minorEastAsia" w:hAnsiTheme="minorEastAsia" w:hint="eastAsia"/>
          <w:color w:val="000000" w:themeColor="text1"/>
        </w:rPr>
        <w:t>，</w:t>
      </w:r>
      <w:r w:rsidRPr="007E4F79">
        <w:rPr>
          <w:rFonts w:asciiTheme="minorEastAsia" w:eastAsiaTheme="minorEastAsia" w:hAnsiTheme="minorEastAsia"/>
          <w:color w:val="000000" w:themeColor="text1"/>
        </w:rPr>
        <w:t>经</w:t>
      </w:r>
      <w:r w:rsidR="00061BD8">
        <w:rPr>
          <w:rFonts w:asciiTheme="minorEastAsia" w:eastAsiaTheme="minorEastAsia" w:hAnsiTheme="minorEastAsia"/>
          <w:color w:val="000000" w:themeColor="text1"/>
        </w:rPr>
        <w:t>研究院</w:t>
      </w:r>
      <w:r w:rsidR="004630A4">
        <w:rPr>
          <w:rFonts w:asciiTheme="minorEastAsia" w:eastAsiaTheme="minorEastAsia" w:hAnsiTheme="minorEastAsia" w:hint="eastAsia"/>
          <w:color w:val="000000" w:themeColor="text1"/>
        </w:rPr>
        <w:t>学术委员会</w:t>
      </w:r>
      <w:r w:rsidRPr="007E4F79">
        <w:rPr>
          <w:rFonts w:asciiTheme="minorEastAsia" w:eastAsiaTheme="minorEastAsia" w:hAnsiTheme="minorEastAsia"/>
          <w:color w:val="000000" w:themeColor="text1"/>
        </w:rPr>
        <w:t>审核通过，征得本人同意后，由</w:t>
      </w:r>
      <w:r w:rsidR="00061BD8">
        <w:rPr>
          <w:rFonts w:asciiTheme="minorEastAsia" w:eastAsiaTheme="minorEastAsia" w:hAnsiTheme="minorEastAsia"/>
          <w:color w:val="000000" w:themeColor="text1"/>
        </w:rPr>
        <w:t>研究院</w:t>
      </w:r>
      <w:r w:rsidRPr="007E4F79">
        <w:rPr>
          <w:rFonts w:asciiTheme="minorEastAsia" w:eastAsiaTheme="minorEastAsia" w:hAnsiTheme="minorEastAsia"/>
          <w:color w:val="000000" w:themeColor="text1"/>
        </w:rPr>
        <w:t>聘请</w:t>
      </w:r>
      <w:r w:rsidR="00843B5E" w:rsidRPr="007E4F79">
        <w:rPr>
          <w:rFonts w:asciiTheme="minorEastAsia" w:eastAsiaTheme="minorEastAsia" w:hAnsiTheme="minorEastAsia" w:hint="eastAsia"/>
          <w:color w:val="000000" w:themeColor="text1"/>
        </w:rPr>
        <w:t>。</w:t>
      </w:r>
      <w:r w:rsidR="005170A9" w:rsidRPr="00C73025">
        <w:rPr>
          <w:rFonts w:asciiTheme="minorEastAsia" w:eastAsiaTheme="minorEastAsia" w:hAnsiTheme="minorEastAsia"/>
          <w:color w:val="000000" w:themeColor="text1"/>
        </w:rPr>
        <w:t>学术委员会人员名单报教育厅备案</w:t>
      </w:r>
      <w:r w:rsidR="005170A9" w:rsidRPr="007E4F79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63C9E2D2" w14:textId="362C21D6" w:rsidR="00973D31" w:rsidRDefault="005170A9" w:rsidP="00973D3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973D31">
        <w:rPr>
          <w:rFonts w:asciiTheme="minorEastAsia" w:eastAsiaTheme="minorEastAsia" w:hAnsiTheme="minorEastAsia"/>
          <w:color w:val="000000" w:themeColor="text1"/>
        </w:rPr>
        <w:lastRenderedPageBreak/>
        <w:t>学术委员会</w:t>
      </w:r>
      <w:r w:rsidR="00354CBC" w:rsidRPr="00973D31">
        <w:rPr>
          <w:rFonts w:asciiTheme="minorEastAsia" w:eastAsiaTheme="minorEastAsia" w:hAnsiTheme="minorEastAsia"/>
          <w:color w:val="000000" w:themeColor="text1"/>
        </w:rPr>
        <w:t>每年</w:t>
      </w:r>
      <w:r w:rsidRPr="00973D31">
        <w:rPr>
          <w:rFonts w:asciiTheme="minorEastAsia" w:eastAsiaTheme="minorEastAsia" w:hAnsiTheme="minorEastAsia" w:hint="eastAsia"/>
          <w:color w:val="000000" w:themeColor="text1"/>
        </w:rPr>
        <w:t>至少</w:t>
      </w:r>
      <w:r w:rsidR="00354CBC" w:rsidRPr="00973D31">
        <w:rPr>
          <w:rFonts w:asciiTheme="minorEastAsia" w:eastAsiaTheme="minorEastAsia" w:hAnsiTheme="minorEastAsia"/>
          <w:color w:val="000000" w:themeColor="text1"/>
        </w:rPr>
        <w:t>举行一次全体会议，由主任召集。主任因故不能主持时，可委托副主任召集。经</w:t>
      </w:r>
      <w:r w:rsidR="00265748">
        <w:rPr>
          <w:rFonts w:asciiTheme="minorEastAsia" w:eastAsiaTheme="minorEastAsia" w:hAnsiTheme="minorEastAsia" w:hint="eastAsia"/>
          <w:color w:val="000000" w:themeColor="text1"/>
        </w:rPr>
        <w:t>主任</w:t>
      </w:r>
      <w:r w:rsidR="00354CBC" w:rsidRPr="00973D31">
        <w:rPr>
          <w:rFonts w:asciiTheme="minorEastAsia" w:eastAsiaTheme="minorEastAsia" w:hAnsiTheme="minorEastAsia"/>
          <w:color w:val="000000" w:themeColor="text1"/>
        </w:rPr>
        <w:t>或2名委员提议，并经一半以上委员同意，可以举行一次以上全体会议，提前和推迟召开预定会议。委员会</w:t>
      </w:r>
      <w:r w:rsidR="00265748">
        <w:rPr>
          <w:rFonts w:asciiTheme="minorEastAsia" w:eastAsiaTheme="minorEastAsia" w:hAnsiTheme="minorEastAsia" w:hint="eastAsia"/>
          <w:color w:val="000000" w:themeColor="text1"/>
        </w:rPr>
        <w:t>全体</w:t>
      </w:r>
      <w:r w:rsidR="00354CBC" w:rsidRPr="00973D31">
        <w:rPr>
          <w:rFonts w:asciiTheme="minorEastAsia" w:eastAsiaTheme="minorEastAsia" w:hAnsiTheme="minorEastAsia"/>
          <w:color w:val="000000" w:themeColor="text1"/>
        </w:rPr>
        <w:t>委员对会议内容</w:t>
      </w:r>
      <w:r w:rsidR="00265748">
        <w:rPr>
          <w:rFonts w:asciiTheme="minorEastAsia" w:eastAsiaTheme="minorEastAsia" w:hAnsiTheme="minorEastAsia" w:hint="eastAsia"/>
          <w:color w:val="000000" w:themeColor="text1"/>
        </w:rPr>
        <w:t>保密负责</w:t>
      </w:r>
      <w:r w:rsidR="00354CBC" w:rsidRPr="00973D31">
        <w:rPr>
          <w:rFonts w:asciiTheme="minorEastAsia" w:eastAsiaTheme="minorEastAsia" w:hAnsiTheme="minorEastAsia"/>
          <w:color w:val="000000" w:themeColor="text1"/>
        </w:rPr>
        <w:t>。</w:t>
      </w:r>
    </w:p>
    <w:p w14:paraId="530F889A" w14:textId="78EA3724" w:rsidR="00973D31" w:rsidRDefault="00354CBC" w:rsidP="00973D3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973D31">
        <w:rPr>
          <w:rFonts w:asciiTheme="minorEastAsia" w:eastAsiaTheme="minorEastAsia" w:hAnsiTheme="minorEastAsia"/>
          <w:color w:val="000000" w:themeColor="text1"/>
        </w:rPr>
        <w:t>学术委员会做出决议可采取协商一致的方法，也可采取举手表决或无记名投票的方式，每位委员一票。通讯协商或投票的方式同样有效。任何决议、复议必须有三分之二以上票数通过方可生效。</w:t>
      </w:r>
    </w:p>
    <w:p w14:paraId="15F84E85" w14:textId="4C524B4D" w:rsidR="00973D31" w:rsidRDefault="00354CBC" w:rsidP="00973D3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973D31">
        <w:rPr>
          <w:rFonts w:asciiTheme="minorEastAsia" w:eastAsiaTheme="minorEastAsia" w:hAnsiTheme="minorEastAsia"/>
          <w:color w:val="000000" w:themeColor="text1"/>
        </w:rPr>
        <w:t>学术委员会会议由</w:t>
      </w:r>
      <w:r w:rsidR="00061BD8">
        <w:rPr>
          <w:rFonts w:asciiTheme="minorEastAsia" w:eastAsiaTheme="minorEastAsia" w:hAnsiTheme="minorEastAsia"/>
          <w:color w:val="000000" w:themeColor="text1"/>
        </w:rPr>
        <w:t>研究院</w:t>
      </w:r>
      <w:r w:rsidRPr="00973D31">
        <w:rPr>
          <w:rFonts w:asciiTheme="minorEastAsia" w:eastAsiaTheme="minorEastAsia" w:hAnsiTheme="minorEastAsia"/>
          <w:color w:val="000000" w:themeColor="text1"/>
        </w:rPr>
        <w:t>秘书负责记录，形成的决议必须整理成文，会后印发至有关方面及有关人员。</w:t>
      </w:r>
      <w:r w:rsidR="00061BD8">
        <w:rPr>
          <w:rFonts w:asciiTheme="minorEastAsia" w:eastAsiaTheme="minorEastAsia" w:hAnsiTheme="minorEastAsia"/>
          <w:color w:val="000000" w:themeColor="text1"/>
        </w:rPr>
        <w:t>研究院</w:t>
      </w:r>
      <w:r w:rsidRPr="00973D31">
        <w:rPr>
          <w:rFonts w:asciiTheme="minorEastAsia" w:eastAsiaTheme="minorEastAsia" w:hAnsiTheme="minorEastAsia"/>
          <w:color w:val="000000" w:themeColor="text1"/>
        </w:rPr>
        <w:t>应妥善保管学术委员会的会议记录</w:t>
      </w:r>
      <w:r w:rsidR="001B2359">
        <w:rPr>
          <w:rFonts w:asciiTheme="minorEastAsia" w:eastAsiaTheme="minorEastAsia" w:hAnsiTheme="minorEastAsia" w:hint="eastAsia"/>
          <w:color w:val="000000" w:themeColor="text1"/>
        </w:rPr>
        <w:t>以备查</w:t>
      </w:r>
      <w:r w:rsidRPr="00973D31">
        <w:rPr>
          <w:rFonts w:asciiTheme="minorEastAsia" w:eastAsiaTheme="minorEastAsia" w:hAnsiTheme="minorEastAsia"/>
          <w:color w:val="000000" w:themeColor="text1"/>
        </w:rPr>
        <w:t>。</w:t>
      </w:r>
    </w:p>
    <w:p w14:paraId="71E8FE3C" w14:textId="0C1FA01E" w:rsidR="00973D31" w:rsidRDefault="00354CBC" w:rsidP="00973D3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973D31">
        <w:rPr>
          <w:rFonts w:asciiTheme="minorEastAsia" w:eastAsiaTheme="minorEastAsia" w:hAnsiTheme="minorEastAsia"/>
          <w:color w:val="000000" w:themeColor="text1"/>
        </w:rPr>
        <w:t>学术委员会成员因开会及</w:t>
      </w:r>
      <w:r w:rsidR="00061BD8">
        <w:rPr>
          <w:rFonts w:asciiTheme="minorEastAsia" w:eastAsiaTheme="minorEastAsia" w:hAnsiTheme="minorEastAsia"/>
          <w:color w:val="000000" w:themeColor="text1"/>
        </w:rPr>
        <w:t>研究院</w:t>
      </w:r>
      <w:r w:rsidRPr="00973D31">
        <w:rPr>
          <w:rFonts w:asciiTheme="minorEastAsia" w:eastAsiaTheme="minorEastAsia" w:hAnsiTheme="minorEastAsia"/>
          <w:color w:val="000000" w:themeColor="text1"/>
        </w:rPr>
        <w:t>工作需要的差旅费、食宿费、通讯费和资料费等由</w:t>
      </w:r>
      <w:r w:rsidR="00061BD8">
        <w:rPr>
          <w:rFonts w:asciiTheme="minorEastAsia" w:eastAsiaTheme="minorEastAsia" w:hAnsiTheme="minorEastAsia"/>
          <w:color w:val="000000" w:themeColor="text1"/>
        </w:rPr>
        <w:t>研究院</w:t>
      </w:r>
      <w:r w:rsidRPr="00973D31">
        <w:rPr>
          <w:rFonts w:asciiTheme="minorEastAsia" w:eastAsiaTheme="minorEastAsia" w:hAnsiTheme="minorEastAsia"/>
          <w:color w:val="000000" w:themeColor="text1"/>
        </w:rPr>
        <w:t>报销。</w:t>
      </w:r>
    </w:p>
    <w:p w14:paraId="126E2D4D" w14:textId="344E5BE4" w:rsidR="00973D31" w:rsidRDefault="007E4F79" w:rsidP="00973D3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C73025">
        <w:rPr>
          <w:rFonts w:asciiTheme="minorEastAsia" w:eastAsiaTheme="minorEastAsia" w:hAnsiTheme="minorEastAsia"/>
          <w:color w:val="000000" w:themeColor="text1"/>
        </w:rPr>
        <w:t>学术委员每届任期四年，每次换届更换人数不得少于三分之一</w:t>
      </w:r>
      <w:r w:rsidR="00354CBC" w:rsidRPr="00973D31">
        <w:rPr>
          <w:rFonts w:asciiTheme="minorEastAsia" w:eastAsiaTheme="minorEastAsia" w:hAnsiTheme="minorEastAsia"/>
          <w:color w:val="000000" w:themeColor="text1"/>
        </w:rPr>
        <w:t>。委员因故不能继续担任时，应以书面方式向学术委员会主任和</w:t>
      </w:r>
      <w:r w:rsidR="00061BD8">
        <w:rPr>
          <w:rFonts w:asciiTheme="minorEastAsia" w:eastAsiaTheme="minorEastAsia" w:hAnsiTheme="minorEastAsia"/>
          <w:color w:val="000000" w:themeColor="text1"/>
        </w:rPr>
        <w:t>研究院</w:t>
      </w:r>
      <w:r w:rsidR="00A97152">
        <w:rPr>
          <w:rFonts w:asciiTheme="minorEastAsia" w:eastAsiaTheme="minorEastAsia" w:hAnsiTheme="minorEastAsia" w:hint="eastAsia"/>
          <w:color w:val="000000" w:themeColor="text1"/>
        </w:rPr>
        <w:t>院长</w:t>
      </w:r>
      <w:r w:rsidR="00354CBC" w:rsidRPr="00973D31">
        <w:rPr>
          <w:rFonts w:asciiTheme="minorEastAsia" w:eastAsiaTheme="minorEastAsia" w:hAnsiTheme="minorEastAsia"/>
          <w:color w:val="000000" w:themeColor="text1"/>
        </w:rPr>
        <w:t>提出，获准解除聘职。同时应按规定程序增补新的委员。</w:t>
      </w:r>
    </w:p>
    <w:p w14:paraId="27CC8CDC" w14:textId="77777777" w:rsidR="00973D31" w:rsidRDefault="00354CBC" w:rsidP="00973D3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973D31">
        <w:rPr>
          <w:rFonts w:asciiTheme="minorEastAsia" w:eastAsiaTheme="minorEastAsia" w:hAnsiTheme="minorEastAsia"/>
          <w:color w:val="000000" w:themeColor="text1"/>
        </w:rPr>
        <w:t>本</w:t>
      </w:r>
      <w:r w:rsidR="007E4F79" w:rsidRPr="00973D31">
        <w:rPr>
          <w:rFonts w:asciiTheme="minorEastAsia" w:eastAsiaTheme="minorEastAsia" w:hAnsiTheme="minorEastAsia" w:hint="eastAsia"/>
          <w:color w:val="000000" w:themeColor="text1"/>
        </w:rPr>
        <w:t>章程</w:t>
      </w:r>
      <w:r w:rsidRPr="00973D31">
        <w:rPr>
          <w:rFonts w:asciiTheme="minorEastAsia" w:eastAsiaTheme="minorEastAsia" w:hAnsiTheme="minorEastAsia"/>
          <w:color w:val="000000" w:themeColor="text1"/>
        </w:rPr>
        <w:t>的修订必须有二位委员提出，并经三分之二委员无记名投票通过方可实施。</w:t>
      </w:r>
      <w:r w:rsidR="007E4F79" w:rsidRPr="00973D31">
        <w:rPr>
          <w:rFonts w:asciiTheme="minorEastAsia" w:eastAsiaTheme="minorEastAsia" w:hAnsiTheme="minorEastAsia"/>
          <w:color w:val="000000" w:themeColor="text1"/>
        </w:rPr>
        <w:t xml:space="preserve"> </w:t>
      </w:r>
    </w:p>
    <w:p w14:paraId="6D449C00" w14:textId="77777777" w:rsidR="00354CBC" w:rsidRPr="00973D31" w:rsidRDefault="007E4F79" w:rsidP="00973D31">
      <w:pPr>
        <w:pStyle w:val="a6"/>
        <w:numPr>
          <w:ilvl w:val="0"/>
          <w:numId w:val="2"/>
        </w:numPr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 w:themeColor="text1"/>
        </w:rPr>
      </w:pPr>
      <w:r w:rsidRPr="00973D31">
        <w:rPr>
          <w:rFonts w:asciiTheme="minorEastAsia" w:eastAsiaTheme="minorEastAsia" w:hAnsiTheme="minorEastAsia"/>
          <w:color w:val="000000" w:themeColor="text1"/>
        </w:rPr>
        <w:t>本</w:t>
      </w:r>
      <w:bookmarkStart w:id="0" w:name="_GoBack"/>
      <w:bookmarkEnd w:id="0"/>
      <w:r w:rsidRPr="00973D31">
        <w:rPr>
          <w:rFonts w:asciiTheme="minorEastAsia" w:eastAsiaTheme="minorEastAsia" w:hAnsiTheme="minorEastAsia" w:hint="eastAsia"/>
          <w:color w:val="000000" w:themeColor="text1"/>
        </w:rPr>
        <w:t>章程</w:t>
      </w:r>
      <w:r w:rsidRPr="00973D31">
        <w:rPr>
          <w:rFonts w:asciiTheme="minorEastAsia" w:eastAsiaTheme="minorEastAsia" w:hAnsiTheme="minorEastAsia"/>
          <w:color w:val="000000" w:themeColor="text1"/>
        </w:rPr>
        <w:t>报</w:t>
      </w:r>
      <w:r w:rsidRPr="00973D31">
        <w:rPr>
          <w:rFonts w:asciiTheme="minorEastAsia" w:eastAsiaTheme="minorEastAsia" w:hAnsiTheme="minorEastAsia" w:hint="eastAsia"/>
          <w:color w:val="000000" w:themeColor="text1"/>
        </w:rPr>
        <w:t>广东</w:t>
      </w:r>
      <w:r w:rsidRPr="00973D31">
        <w:rPr>
          <w:rFonts w:asciiTheme="minorEastAsia" w:eastAsiaTheme="minorEastAsia" w:hAnsiTheme="minorEastAsia"/>
          <w:color w:val="000000" w:themeColor="text1"/>
        </w:rPr>
        <w:t>财经大学科研处和</w:t>
      </w:r>
      <w:r w:rsidRPr="00973D31">
        <w:rPr>
          <w:rFonts w:asciiTheme="minorEastAsia" w:eastAsiaTheme="minorEastAsia" w:hAnsiTheme="minorEastAsia" w:hint="eastAsia"/>
          <w:color w:val="000000" w:themeColor="text1"/>
        </w:rPr>
        <w:t>广东</w:t>
      </w:r>
      <w:r w:rsidRPr="00973D31">
        <w:rPr>
          <w:rFonts w:asciiTheme="minorEastAsia" w:eastAsiaTheme="minorEastAsia" w:hAnsiTheme="minorEastAsia"/>
          <w:color w:val="000000" w:themeColor="text1"/>
        </w:rPr>
        <w:t>省教育厅</w:t>
      </w:r>
      <w:r w:rsidR="00354CBC" w:rsidRPr="00973D31">
        <w:rPr>
          <w:rFonts w:asciiTheme="minorEastAsia" w:eastAsiaTheme="minorEastAsia" w:hAnsiTheme="minorEastAsia"/>
          <w:color w:val="000000" w:themeColor="text1"/>
        </w:rPr>
        <w:t>备案。</w:t>
      </w:r>
    </w:p>
    <w:p w14:paraId="7C21A229" w14:textId="77777777" w:rsidR="00354CBC" w:rsidRPr="00354CBC" w:rsidRDefault="00354CBC"/>
    <w:sectPr w:rsidR="00354CBC" w:rsidRPr="00354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EF286" w14:textId="77777777" w:rsidR="00574591" w:rsidRDefault="00574591" w:rsidP="00DD530D">
      <w:r>
        <w:separator/>
      </w:r>
    </w:p>
  </w:endnote>
  <w:endnote w:type="continuationSeparator" w:id="0">
    <w:p w14:paraId="424F2744" w14:textId="77777777" w:rsidR="00574591" w:rsidRDefault="00574591" w:rsidP="00DD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F5884" w14:textId="77777777" w:rsidR="00574591" w:rsidRDefault="00574591" w:rsidP="00DD530D">
      <w:r>
        <w:separator/>
      </w:r>
    </w:p>
  </w:footnote>
  <w:footnote w:type="continuationSeparator" w:id="0">
    <w:p w14:paraId="356FFDEE" w14:textId="77777777" w:rsidR="00574591" w:rsidRDefault="00574591" w:rsidP="00DD5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918E8"/>
    <w:multiLevelType w:val="hybridMultilevel"/>
    <w:tmpl w:val="6ABAD890"/>
    <w:lvl w:ilvl="0" w:tplc="1E200A5A">
      <w:start w:val="1"/>
      <w:numFmt w:val="japaneseCounting"/>
      <w:lvlText w:val="第%1条"/>
      <w:lvlJc w:val="left"/>
      <w:pPr>
        <w:ind w:left="420" w:hanging="420"/>
      </w:pPr>
      <w:rPr>
        <w:rFonts w:hint="default"/>
        <w:b/>
        <w:bCs/>
        <w:sz w:val="24"/>
        <w:szCs w:val="24"/>
      </w:rPr>
    </w:lvl>
    <w:lvl w:ilvl="1" w:tplc="88DCD252">
      <w:start w:val="1"/>
      <w:numFmt w:val="decimal"/>
      <w:lvlText w:val="%2、"/>
      <w:lvlJc w:val="left"/>
      <w:pPr>
        <w:ind w:left="780" w:hanging="360"/>
      </w:pPr>
      <w:rPr>
        <w:rFonts w:asciiTheme="minorEastAsia" w:eastAsiaTheme="minorEastAsia" w:hAnsiTheme="minorEastAsia" w:hint="default"/>
        <w:color w:val="000000" w:themeColor="text1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154BAE"/>
    <w:multiLevelType w:val="hybridMultilevel"/>
    <w:tmpl w:val="EA68442A"/>
    <w:lvl w:ilvl="0" w:tplc="444A3EC2">
      <w:start w:val="1"/>
      <w:numFmt w:val="japaneseCounting"/>
      <w:lvlText w:val="第%1条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EF5"/>
    <w:rsid w:val="00061BD8"/>
    <w:rsid w:val="000F1EF5"/>
    <w:rsid w:val="0014006C"/>
    <w:rsid w:val="00177963"/>
    <w:rsid w:val="001B2359"/>
    <w:rsid w:val="00201ED6"/>
    <w:rsid w:val="00265748"/>
    <w:rsid w:val="0027703B"/>
    <w:rsid w:val="002B464C"/>
    <w:rsid w:val="0032698E"/>
    <w:rsid w:val="00335E96"/>
    <w:rsid w:val="00354CBC"/>
    <w:rsid w:val="003F746B"/>
    <w:rsid w:val="004367DD"/>
    <w:rsid w:val="004630A4"/>
    <w:rsid w:val="004850C3"/>
    <w:rsid w:val="005170A9"/>
    <w:rsid w:val="00574591"/>
    <w:rsid w:val="005A0BD5"/>
    <w:rsid w:val="005D2C73"/>
    <w:rsid w:val="00621071"/>
    <w:rsid w:val="006477EB"/>
    <w:rsid w:val="00797E01"/>
    <w:rsid w:val="007E4F79"/>
    <w:rsid w:val="007E5997"/>
    <w:rsid w:val="0083006E"/>
    <w:rsid w:val="00843B5E"/>
    <w:rsid w:val="0085401E"/>
    <w:rsid w:val="008E2C19"/>
    <w:rsid w:val="009178F8"/>
    <w:rsid w:val="00973D31"/>
    <w:rsid w:val="009A12DA"/>
    <w:rsid w:val="009C5B9E"/>
    <w:rsid w:val="00A97152"/>
    <w:rsid w:val="00BC47BC"/>
    <w:rsid w:val="00C1555E"/>
    <w:rsid w:val="00CD4020"/>
    <w:rsid w:val="00D207EE"/>
    <w:rsid w:val="00D5174C"/>
    <w:rsid w:val="00D8067F"/>
    <w:rsid w:val="00DD530D"/>
    <w:rsid w:val="00E8231B"/>
    <w:rsid w:val="00E92C96"/>
    <w:rsid w:val="00E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54DCC"/>
  <w15:docId w15:val="{B1C4E402-49F7-4481-B775-891593E9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5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53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53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530D"/>
    <w:rPr>
      <w:sz w:val="18"/>
      <w:szCs w:val="18"/>
    </w:rPr>
  </w:style>
  <w:style w:type="character" w:styleId="a5">
    <w:name w:val="Strong"/>
    <w:basedOn w:val="a0"/>
    <w:uiPriority w:val="22"/>
    <w:qFormat/>
    <w:rsid w:val="00DD530D"/>
    <w:rPr>
      <w:b/>
      <w:bCs/>
    </w:rPr>
  </w:style>
  <w:style w:type="paragraph" w:styleId="a6">
    <w:name w:val="Normal (Web)"/>
    <w:basedOn w:val="a"/>
    <w:uiPriority w:val="99"/>
    <w:unhideWhenUsed/>
    <w:rsid w:val="00354C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E4F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</dc:creator>
  <cp:keywords/>
  <dc:description/>
  <cp:lastModifiedBy>唐佩</cp:lastModifiedBy>
  <cp:revision>17</cp:revision>
  <dcterms:created xsi:type="dcterms:W3CDTF">2017-06-24T02:49:00Z</dcterms:created>
  <dcterms:modified xsi:type="dcterms:W3CDTF">2020-03-01T08:23:00Z</dcterms:modified>
</cp:coreProperties>
</file>